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right="0"/>
        <w:jc w:val="center"/>
        <w:textAlignment w:val="auto"/>
        <w:rPr>
          <w:rFonts w:hint="eastAsia" w:ascii="方正小标宋简体" w:hAnsi="方正小标宋简体" w:eastAsia="方正小标宋简体" w:cs="方正小标宋简体"/>
          <w:sz w:val="44"/>
          <w:szCs w:val="44"/>
          <w:shd w:val="clear" w:fill="FFFFFF"/>
          <w:lang w:val="en-US" w:eastAsia="zh-CN"/>
        </w:rPr>
      </w:pPr>
      <w:r>
        <w:rPr>
          <w:rFonts w:hint="eastAsia" w:ascii="方正小标宋简体" w:hAnsi="方正小标宋简体" w:eastAsia="方正小标宋简体" w:cs="方正小标宋简体"/>
          <w:sz w:val="44"/>
          <w:szCs w:val="44"/>
          <w:shd w:val="clear" w:fill="FFFFFF"/>
          <w:lang w:val="en-US" w:eastAsia="zh-CN"/>
        </w:rPr>
        <w:t>沧州临港经济技术开发区</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right="0"/>
        <w:jc w:val="center"/>
        <w:textAlignment w:val="auto"/>
        <w:rPr>
          <w:rFonts w:hint="eastAsia" w:ascii="方正小标宋简体" w:hAnsi="方正小标宋简体" w:eastAsia="方正小标宋简体" w:cs="方正小标宋简体"/>
          <w:sz w:val="44"/>
          <w:szCs w:val="44"/>
          <w:shd w:val="clear" w:fill="FFFFFF"/>
        </w:rPr>
      </w:pPr>
      <w:r>
        <w:rPr>
          <w:rFonts w:hint="eastAsia" w:ascii="方正小标宋简体" w:hAnsi="方正小标宋简体" w:eastAsia="方正小标宋简体" w:cs="方正小标宋简体"/>
          <w:sz w:val="44"/>
          <w:szCs w:val="44"/>
          <w:shd w:val="clear" w:fill="FFFFFF"/>
          <w:lang w:val="en-US" w:eastAsia="zh-CN"/>
        </w:rPr>
        <w:t>政府信息公开指南</w:t>
      </w:r>
      <w:r>
        <w:rPr>
          <w:rFonts w:hint="eastAsia" w:ascii="方正小标宋简体" w:hAnsi="方正小标宋简体" w:eastAsia="方正小标宋简体" w:cs="方正小标宋简体"/>
          <w:sz w:val="44"/>
          <w:szCs w:val="44"/>
          <w:shd w:val="clear" w:fill="FFFFFF"/>
        </w:rPr>
        <w:t>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right="0" w:firstLine="640" w:firstLineChars="200"/>
        <w:jc w:val="both"/>
        <w:textAlignment w:val="auto"/>
        <w:rPr>
          <w:rFonts w:hint="eastAsia" w:ascii="仿宋_GB2312" w:hAnsi="仿宋_GB2312" w:eastAsia="仿宋_GB2312" w:cs="仿宋_GB2312"/>
          <w:sz w:val="32"/>
          <w:szCs w:val="32"/>
          <w:shd w:val="clear" w:fill="FFFFFF"/>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fill="FFFFFF"/>
        </w:rPr>
        <w:t>为更好地向公民、法人和其他组织提供沧州</w:t>
      </w:r>
      <w:r>
        <w:rPr>
          <w:rFonts w:hint="eastAsia" w:ascii="仿宋_GB2312" w:hAnsi="仿宋_GB2312" w:eastAsia="仿宋_GB2312" w:cs="仿宋_GB2312"/>
          <w:sz w:val="32"/>
          <w:szCs w:val="32"/>
          <w:shd w:val="clear" w:fill="FFFFFF"/>
          <w:lang w:eastAsia="zh-CN"/>
        </w:rPr>
        <w:t>临港经济技术开发区的政府</w:t>
      </w:r>
      <w:r>
        <w:rPr>
          <w:rFonts w:hint="eastAsia" w:ascii="仿宋_GB2312" w:hAnsi="仿宋_GB2312" w:eastAsia="仿宋_GB2312" w:cs="仿宋_GB2312"/>
          <w:sz w:val="32"/>
          <w:szCs w:val="32"/>
          <w:shd w:val="clear" w:fill="FFFFFF"/>
        </w:rPr>
        <w:t>信息</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根据《中华人民共和国政府信息公开条例》</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国务院令第492号公布</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国务院令第711号修订</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以下简称《条例》</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制定本指南。</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黑体" w:hAnsi="黑体" w:eastAsia="黑体" w:cs="黑体"/>
          <w:sz w:val="32"/>
          <w:szCs w:val="32"/>
        </w:rPr>
      </w:pPr>
      <w:r>
        <w:rPr>
          <w:rFonts w:hint="eastAsia" w:ascii="黑体" w:hAnsi="黑体" w:eastAsia="黑体" w:cs="黑体"/>
          <w:sz w:val="32"/>
          <w:szCs w:val="32"/>
          <w:shd w:val="clear" w:fill="FFFFFF"/>
        </w:rPr>
        <w:t>  一、主动公开</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楷体" w:hAnsi="楷体" w:eastAsia="楷体" w:cs="楷体"/>
          <w:sz w:val="32"/>
          <w:szCs w:val="32"/>
        </w:rPr>
      </w:pPr>
      <w:r>
        <w:rPr>
          <w:rFonts w:hint="eastAsia" w:ascii="楷体" w:hAnsi="楷体" w:eastAsia="楷体" w:cs="楷体"/>
          <w:sz w:val="32"/>
          <w:szCs w:val="32"/>
          <w:shd w:val="clear" w:fill="FFFFFF"/>
        </w:rPr>
        <w:t>  </w:t>
      </w:r>
      <w:r>
        <w:rPr>
          <w:rFonts w:hint="eastAsia" w:ascii="楷体" w:hAnsi="楷体" w:eastAsia="楷体" w:cs="楷体"/>
          <w:sz w:val="32"/>
          <w:szCs w:val="32"/>
          <w:shd w:val="clear" w:fill="FFFFFF"/>
          <w:lang w:eastAsia="zh-CN"/>
        </w:rPr>
        <w:t>（</w:t>
      </w:r>
      <w:r>
        <w:rPr>
          <w:rFonts w:hint="eastAsia" w:ascii="楷体" w:hAnsi="楷体" w:eastAsia="楷体" w:cs="楷体"/>
          <w:sz w:val="32"/>
          <w:szCs w:val="32"/>
          <w:shd w:val="clear" w:fill="FFFFFF"/>
        </w:rPr>
        <w:t>一</w:t>
      </w:r>
      <w:r>
        <w:rPr>
          <w:rFonts w:hint="eastAsia" w:ascii="楷体" w:hAnsi="楷体" w:eastAsia="楷体" w:cs="楷体"/>
          <w:sz w:val="32"/>
          <w:szCs w:val="32"/>
          <w:shd w:val="clear" w:fill="FFFFFF"/>
          <w:lang w:eastAsia="zh-CN"/>
        </w:rPr>
        <w:t>）</w:t>
      </w:r>
      <w:r>
        <w:rPr>
          <w:rFonts w:hint="eastAsia" w:ascii="楷体" w:hAnsi="楷体" w:eastAsia="楷体" w:cs="楷体"/>
          <w:sz w:val="32"/>
          <w:szCs w:val="32"/>
          <w:shd w:val="clear" w:fill="FFFFFF"/>
        </w:rPr>
        <w:t>公开范围</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fill="FFFFFF"/>
        </w:rPr>
        <w:t>  依据《条例》第三章规定</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应当主动公开的政府信息。</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楷体" w:hAnsi="楷体" w:eastAsia="楷体" w:cs="楷体"/>
          <w:sz w:val="32"/>
          <w:szCs w:val="32"/>
          <w:shd w:val="clear" w:fill="FFFFFF"/>
        </w:rPr>
      </w:pPr>
      <w:r>
        <w:rPr>
          <w:rFonts w:hint="eastAsia" w:ascii="楷体" w:hAnsi="楷体" w:eastAsia="楷体" w:cs="楷体"/>
          <w:sz w:val="32"/>
          <w:szCs w:val="32"/>
          <w:shd w:val="clear" w:fill="FFFFFF"/>
        </w:rPr>
        <w:t>  </w:t>
      </w:r>
      <w:r>
        <w:rPr>
          <w:rFonts w:hint="eastAsia" w:ascii="楷体" w:hAnsi="楷体" w:eastAsia="楷体" w:cs="楷体"/>
          <w:sz w:val="32"/>
          <w:szCs w:val="32"/>
          <w:shd w:val="clear" w:fill="FFFFFF"/>
          <w:lang w:eastAsia="zh-CN"/>
        </w:rPr>
        <w:t>（</w:t>
      </w:r>
      <w:r>
        <w:rPr>
          <w:rFonts w:hint="eastAsia" w:ascii="楷体" w:hAnsi="楷体" w:eastAsia="楷体" w:cs="楷体"/>
          <w:sz w:val="32"/>
          <w:szCs w:val="32"/>
          <w:shd w:val="clear" w:fill="FFFFFF"/>
        </w:rPr>
        <w:t>二</w:t>
      </w:r>
      <w:r>
        <w:rPr>
          <w:rFonts w:hint="eastAsia" w:ascii="楷体" w:hAnsi="楷体" w:eastAsia="楷体" w:cs="楷体"/>
          <w:sz w:val="32"/>
          <w:szCs w:val="32"/>
          <w:shd w:val="clear" w:fill="FFFFFF"/>
          <w:lang w:eastAsia="zh-CN"/>
        </w:rPr>
        <w:t>）</w:t>
      </w:r>
      <w:r>
        <w:rPr>
          <w:rFonts w:hint="eastAsia" w:ascii="楷体" w:hAnsi="楷体" w:eastAsia="楷体" w:cs="楷体"/>
          <w:sz w:val="32"/>
          <w:szCs w:val="32"/>
          <w:shd w:val="clear" w:fill="FFFFFF"/>
        </w:rPr>
        <w:t>公开形式</w:t>
      </w: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shd w:val="clear" w:fill="FFFFFF"/>
        </w:rPr>
        <w:t>  1.</w:t>
      </w:r>
      <w:r>
        <w:rPr>
          <w:rFonts w:hint="eastAsia" w:ascii="仿宋_GB2312" w:hAnsi="仿宋_GB2312" w:eastAsia="仿宋_GB2312" w:cs="仿宋_GB2312"/>
          <w:sz w:val="32"/>
          <w:szCs w:val="32"/>
          <w:shd w:val="clear" w:fill="FFFFFF"/>
          <w:lang w:eastAsia="zh-CN"/>
        </w:rPr>
        <w:t>沧州临港经济技术开发区</w:t>
      </w:r>
      <w:r>
        <w:rPr>
          <w:rFonts w:hint="eastAsia" w:ascii="仿宋_GB2312" w:hAnsi="仿宋_GB2312" w:eastAsia="仿宋_GB2312" w:cs="仿宋_GB2312"/>
          <w:sz w:val="32"/>
          <w:szCs w:val="32"/>
          <w:shd w:val="clear" w:fill="FFFFFF"/>
        </w:rPr>
        <w:t>门户网站</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网址</w:t>
      </w:r>
      <w:r>
        <w:rPr>
          <w:rFonts w:hint="eastAsia" w:ascii="仿宋_GB2312" w:hAnsi="仿宋_GB2312" w:eastAsia="仿宋_GB2312" w:cs="仿宋_GB2312"/>
          <w:sz w:val="32"/>
          <w:szCs w:val="32"/>
          <w:shd w:val="clear" w:fill="FFFFFF"/>
          <w:lang w:eastAsia="zh-CN"/>
        </w:rPr>
        <w:t>：http://www.czcip.gov.cn/）；</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fill="FFFFFF"/>
        </w:rPr>
        <w:t>  2.其他方式。通过广播、电视、报刊、政务新媒体等形式公开</w:t>
      </w:r>
      <w:r>
        <w:rPr>
          <w:rFonts w:hint="eastAsia" w:ascii="仿宋_GB2312" w:hAnsi="仿宋_GB2312" w:eastAsia="仿宋_GB2312" w:cs="仿宋_GB2312"/>
          <w:sz w:val="32"/>
          <w:szCs w:val="32"/>
          <w:shd w:val="clear" w:fill="FFFFFF"/>
          <w:lang w:eastAsia="zh-CN"/>
        </w:rPr>
        <w:t>园区</w:t>
      </w:r>
      <w:r>
        <w:rPr>
          <w:rFonts w:hint="eastAsia" w:ascii="仿宋_GB2312" w:hAnsi="仿宋_GB2312" w:eastAsia="仿宋_GB2312" w:cs="仿宋_GB2312"/>
          <w:sz w:val="32"/>
          <w:szCs w:val="32"/>
          <w:shd w:val="clear" w:fill="FFFFFF"/>
        </w:rPr>
        <w:t>信息。</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楷体" w:hAnsi="楷体" w:eastAsia="楷体" w:cs="楷体"/>
          <w:sz w:val="32"/>
          <w:szCs w:val="32"/>
          <w:shd w:val="clear" w:fill="FFFFFF"/>
        </w:rPr>
      </w:pPr>
      <w:r>
        <w:rPr>
          <w:rFonts w:hint="eastAsia" w:ascii="楷体" w:hAnsi="楷体" w:eastAsia="楷体" w:cs="楷体"/>
          <w:sz w:val="32"/>
          <w:szCs w:val="32"/>
          <w:shd w:val="clear" w:fill="FFFFFF"/>
        </w:rPr>
        <w:t>  </w:t>
      </w:r>
      <w:r>
        <w:rPr>
          <w:rFonts w:hint="eastAsia" w:ascii="楷体" w:hAnsi="楷体" w:eastAsia="楷体" w:cs="楷体"/>
          <w:sz w:val="32"/>
          <w:szCs w:val="32"/>
          <w:shd w:val="clear" w:fill="FFFFFF"/>
          <w:lang w:eastAsia="zh-CN"/>
        </w:rPr>
        <w:t>（</w:t>
      </w:r>
      <w:r>
        <w:rPr>
          <w:rFonts w:hint="eastAsia" w:ascii="楷体" w:hAnsi="楷体" w:eastAsia="楷体" w:cs="楷体"/>
          <w:sz w:val="32"/>
          <w:szCs w:val="32"/>
          <w:shd w:val="clear" w:fill="FFFFFF"/>
        </w:rPr>
        <w:t>三</w:t>
      </w:r>
      <w:r>
        <w:rPr>
          <w:rFonts w:hint="eastAsia" w:ascii="楷体" w:hAnsi="楷体" w:eastAsia="楷体" w:cs="楷体"/>
          <w:sz w:val="32"/>
          <w:szCs w:val="32"/>
          <w:shd w:val="clear" w:fill="FFFFFF"/>
          <w:lang w:eastAsia="zh-CN"/>
        </w:rPr>
        <w:t>）</w:t>
      </w:r>
      <w:r>
        <w:rPr>
          <w:rFonts w:hint="eastAsia" w:ascii="楷体" w:hAnsi="楷体" w:eastAsia="楷体" w:cs="楷体"/>
          <w:sz w:val="32"/>
          <w:szCs w:val="32"/>
          <w:shd w:val="clear" w:fill="FFFFFF"/>
        </w:rPr>
        <w:t>公开时限</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fill="FFFFFF"/>
        </w:rPr>
        <w:t>  本机关主动公开的政府信息</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在该政府信息形成或变更之日起20个工作日内予以公开。法律、法规对公开时限另有规定的</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从其规定。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黑体" w:hAnsi="黑体" w:eastAsia="黑体" w:cs="黑体"/>
          <w:sz w:val="32"/>
          <w:szCs w:val="32"/>
          <w:shd w:val="clear" w:fill="FFFFFF"/>
        </w:rPr>
      </w:pPr>
      <w:r>
        <w:rPr>
          <w:rFonts w:hint="eastAsia" w:ascii="黑体" w:hAnsi="黑体" w:eastAsia="黑体" w:cs="黑体"/>
          <w:sz w:val="32"/>
          <w:szCs w:val="32"/>
          <w:shd w:val="clear" w:fill="FFFFFF"/>
        </w:rPr>
        <w:t>  二、依申请公开</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fill="FFFFFF"/>
        </w:rPr>
        <w:t>  公民、法人或者其他组织</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以下简称申请人</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可申请</w:t>
      </w:r>
      <w:r>
        <w:rPr>
          <w:rFonts w:hint="eastAsia" w:ascii="仿宋_GB2312" w:hAnsi="仿宋_GB2312" w:eastAsia="仿宋_GB2312" w:cs="仿宋_GB2312"/>
          <w:sz w:val="32"/>
          <w:szCs w:val="32"/>
          <w:shd w:val="clear" w:fill="FFFFFF"/>
          <w:lang w:eastAsia="zh-CN"/>
        </w:rPr>
        <w:t>沧州临港经济技术开发区管委会</w:t>
      </w:r>
      <w:r>
        <w:rPr>
          <w:rFonts w:hint="eastAsia" w:ascii="仿宋_GB2312" w:hAnsi="仿宋_GB2312" w:eastAsia="仿宋_GB2312" w:cs="仿宋_GB2312"/>
          <w:sz w:val="32"/>
          <w:szCs w:val="32"/>
          <w:shd w:val="clear" w:fill="FFFFFF"/>
        </w:rPr>
        <w:t>主动公开以外的政府信息。本机关在公开政府信息前</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将依照《中华人民共和国保守国家秘密法》以及其他法律、法规和国家有关规定对拟公开的政府信息进行审查。</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楷体" w:hAnsi="楷体" w:eastAsia="楷体" w:cs="楷体"/>
          <w:sz w:val="32"/>
          <w:szCs w:val="32"/>
          <w:shd w:val="clear" w:fill="FFFFFF"/>
        </w:rPr>
      </w:pPr>
      <w:r>
        <w:rPr>
          <w:rFonts w:hint="eastAsia" w:ascii="楷体" w:hAnsi="楷体" w:eastAsia="楷体" w:cs="楷体"/>
          <w:sz w:val="32"/>
          <w:szCs w:val="32"/>
          <w:shd w:val="clear" w:fill="FFFFFF"/>
        </w:rPr>
        <w:t>  </w:t>
      </w:r>
      <w:r>
        <w:rPr>
          <w:rFonts w:hint="eastAsia" w:ascii="楷体" w:hAnsi="楷体" w:eastAsia="楷体" w:cs="楷体"/>
          <w:sz w:val="32"/>
          <w:szCs w:val="32"/>
          <w:shd w:val="clear" w:fill="FFFFFF"/>
          <w:lang w:eastAsia="zh-CN"/>
        </w:rPr>
        <w:t>（</w:t>
      </w:r>
      <w:r>
        <w:rPr>
          <w:rFonts w:hint="eastAsia" w:ascii="楷体" w:hAnsi="楷体" w:eastAsia="楷体" w:cs="楷体"/>
          <w:sz w:val="32"/>
          <w:szCs w:val="32"/>
          <w:shd w:val="clear" w:fill="FFFFFF"/>
        </w:rPr>
        <w:t>一</w:t>
      </w:r>
      <w:r>
        <w:rPr>
          <w:rFonts w:hint="eastAsia" w:ascii="楷体" w:hAnsi="楷体" w:eastAsia="楷体" w:cs="楷体"/>
          <w:sz w:val="32"/>
          <w:szCs w:val="32"/>
          <w:shd w:val="clear" w:fill="FFFFFF"/>
          <w:lang w:eastAsia="zh-CN"/>
        </w:rPr>
        <w:t>）</w:t>
      </w:r>
      <w:r>
        <w:rPr>
          <w:rFonts w:hint="eastAsia" w:ascii="楷体" w:hAnsi="楷体" w:eastAsia="楷体" w:cs="楷体"/>
          <w:sz w:val="32"/>
          <w:szCs w:val="32"/>
          <w:shd w:val="clear" w:fill="FFFFFF"/>
        </w:rPr>
        <w:t>受理申请机构</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fill="FFFFFF"/>
        </w:rPr>
        <w:t>  受理机构名称</w:t>
      </w:r>
      <w:r>
        <w:rPr>
          <w:rFonts w:hint="eastAsia" w:ascii="仿宋_GB2312" w:hAnsi="仿宋_GB2312" w:eastAsia="仿宋_GB2312" w:cs="仿宋_GB2312"/>
          <w:sz w:val="32"/>
          <w:szCs w:val="32"/>
          <w:shd w:val="clear" w:fill="FFFFFF"/>
          <w:lang w:eastAsia="zh-CN"/>
        </w:rPr>
        <w:t>：沧州临港经济技术开发区管委会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_GB2312" w:hAnsi="仿宋_GB2312" w:eastAsia="仿宋_GB2312" w:cs="仿宋_GB2312"/>
          <w:sz w:val="32"/>
          <w:szCs w:val="32"/>
          <w:shd w:val="clear" w:fill="FFFFFF"/>
          <w:lang w:eastAsia="zh-CN"/>
        </w:rPr>
      </w:pPr>
      <w:r>
        <w:rPr>
          <w:rFonts w:hint="eastAsia" w:ascii="仿宋_GB2312" w:hAnsi="仿宋_GB2312" w:eastAsia="仿宋_GB2312" w:cs="仿宋_GB2312"/>
          <w:sz w:val="32"/>
          <w:szCs w:val="32"/>
          <w:shd w:val="clear" w:fill="FFFFFF"/>
        </w:rPr>
        <w:t>  办公地址</w:t>
      </w:r>
      <w:r>
        <w:rPr>
          <w:rFonts w:hint="eastAsia" w:ascii="仿宋_GB2312" w:hAnsi="仿宋_GB2312" w:eastAsia="仿宋_GB2312" w:cs="仿宋_GB2312"/>
          <w:sz w:val="32"/>
          <w:szCs w:val="32"/>
          <w:shd w:val="clear" w:fill="FFFFFF"/>
          <w:lang w:eastAsia="zh-CN"/>
        </w:rPr>
        <w:t>：沧州临港经济技术开发区管委会大楼</w:t>
      </w:r>
      <w:r>
        <w:rPr>
          <w:rFonts w:hint="eastAsia" w:ascii="仿宋_GB2312" w:hAnsi="仿宋_GB2312" w:eastAsia="仿宋_GB2312" w:cs="仿宋_GB2312"/>
          <w:sz w:val="32"/>
          <w:szCs w:val="32"/>
          <w:shd w:val="clear" w:fill="FFFFFF"/>
          <w:lang w:val="en-US" w:eastAsia="zh-CN"/>
        </w:rPr>
        <w:t>619</w:t>
      </w:r>
      <w:r>
        <w:rPr>
          <w:rFonts w:hint="eastAsia" w:ascii="仿宋_GB2312" w:hAnsi="仿宋_GB2312" w:eastAsia="仿宋_GB2312" w:cs="仿宋_GB2312"/>
          <w:sz w:val="32"/>
          <w:szCs w:val="32"/>
          <w:shd w:val="clear" w:fill="FFFFFF"/>
        </w:rPr>
        <w:t>室</w:t>
      </w:r>
      <w:r>
        <w:rPr>
          <w:rFonts w:hint="eastAsia" w:ascii="仿宋_GB2312" w:hAnsi="仿宋_GB2312" w:eastAsia="仿宋_GB2312" w:cs="仿宋_GB2312"/>
          <w:sz w:val="32"/>
          <w:szCs w:val="32"/>
          <w:shd w:val="clear" w:fill="FFFFFF"/>
          <w:lang w:eastAsia="zh-CN"/>
        </w:rPr>
        <w:t>（沧州临港经济技术开发区北京大道</w:t>
      </w:r>
      <w:r>
        <w:rPr>
          <w:rFonts w:hint="eastAsia" w:ascii="仿宋_GB2312" w:hAnsi="仿宋_GB2312" w:eastAsia="仿宋_GB2312" w:cs="仿宋_GB2312"/>
          <w:sz w:val="32"/>
          <w:szCs w:val="32"/>
          <w:shd w:val="clear" w:fill="FFFFFF"/>
          <w:lang w:val="en-US" w:eastAsia="zh-CN"/>
        </w:rPr>
        <w:t>1号</w:t>
      </w:r>
      <w:r>
        <w:rPr>
          <w:rFonts w:hint="eastAsia" w:ascii="仿宋_GB2312" w:hAnsi="仿宋_GB2312" w:eastAsia="仿宋_GB2312" w:cs="仿宋_GB2312"/>
          <w:sz w:val="32"/>
          <w:szCs w:val="32"/>
          <w:shd w:val="clear" w:fill="FFFFFF"/>
          <w:lang w:eastAsia="zh-CN"/>
        </w:rPr>
        <w:t>）</w:t>
      </w: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shd w:val="clear" w:fill="FFFFFF"/>
        </w:rPr>
        <w:t>  办公时间</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周一至周五</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法定节假日除外</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上午8</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30-</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lang w:val="en-US" w:eastAsia="zh-CN"/>
        </w:rPr>
        <w:t>12：00</w:t>
      </w:r>
      <w:r>
        <w:rPr>
          <w:rFonts w:hint="eastAsia" w:ascii="仿宋_GB2312" w:hAnsi="仿宋_GB2312" w:eastAsia="仿宋_GB2312" w:cs="仿宋_GB2312"/>
          <w:sz w:val="32"/>
          <w:szCs w:val="32"/>
          <w:shd w:val="clear" w:fill="FFFFFF"/>
          <w:lang w:eastAsia="zh-CN"/>
        </w:rPr>
        <w:t>，</w:t>
      </w:r>
      <w:bookmarkStart w:id="0" w:name="_GoBack"/>
      <w:bookmarkEnd w:id="0"/>
      <w:r>
        <w:rPr>
          <w:rFonts w:hint="eastAsia" w:ascii="仿宋_GB2312" w:hAnsi="仿宋_GB2312" w:eastAsia="仿宋_GB2312" w:cs="仿宋_GB2312"/>
          <w:sz w:val="32"/>
          <w:szCs w:val="32"/>
          <w:shd w:val="clear" w:fill="FFFFFF"/>
        </w:rPr>
        <w:t>13</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30--17</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30</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夏季时间14</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30--17</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30</w:t>
      </w:r>
      <w:r>
        <w:rPr>
          <w:rFonts w:hint="eastAsia" w:ascii="仿宋_GB2312" w:hAnsi="仿宋_GB2312" w:eastAsia="仿宋_GB2312" w:cs="仿宋_GB2312"/>
          <w:sz w:val="32"/>
          <w:szCs w:val="32"/>
          <w:shd w:val="clear" w:fill="FFFFFF"/>
          <w:lang w:eastAsia="zh-CN"/>
        </w:rPr>
        <w:t>）</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shd w:val="clear" w:fill="FFFFFF"/>
        </w:rPr>
        <w:t>  联系电话</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0317-</w:t>
      </w:r>
      <w:r>
        <w:rPr>
          <w:rFonts w:hint="eastAsia" w:ascii="仿宋_GB2312" w:hAnsi="仿宋_GB2312" w:eastAsia="仿宋_GB2312" w:cs="仿宋_GB2312"/>
          <w:sz w:val="32"/>
          <w:szCs w:val="32"/>
          <w:shd w:val="clear" w:fill="FFFFFF"/>
          <w:lang w:val="en-US" w:eastAsia="zh-CN"/>
        </w:rPr>
        <w:t>7559887</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fill="FFFFFF"/>
        </w:rPr>
        <w:t>  邮政编码</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061100</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楷体" w:hAnsi="楷体" w:eastAsia="楷体" w:cs="楷体"/>
          <w:sz w:val="32"/>
          <w:szCs w:val="32"/>
          <w:shd w:val="clear" w:fill="FFFFFF"/>
        </w:rPr>
      </w:pPr>
      <w:r>
        <w:rPr>
          <w:rFonts w:hint="eastAsia" w:ascii="楷体" w:hAnsi="楷体" w:eastAsia="楷体" w:cs="楷体"/>
          <w:sz w:val="32"/>
          <w:szCs w:val="32"/>
          <w:shd w:val="clear" w:fill="FFFFFF"/>
        </w:rPr>
        <w:t>  </w:t>
      </w:r>
      <w:r>
        <w:rPr>
          <w:rFonts w:hint="eastAsia" w:ascii="楷体" w:hAnsi="楷体" w:eastAsia="楷体" w:cs="楷体"/>
          <w:sz w:val="32"/>
          <w:szCs w:val="32"/>
          <w:shd w:val="clear" w:fill="FFFFFF"/>
          <w:lang w:eastAsia="zh-CN"/>
        </w:rPr>
        <w:t>（</w:t>
      </w:r>
      <w:r>
        <w:rPr>
          <w:rFonts w:hint="eastAsia" w:ascii="楷体" w:hAnsi="楷体" w:eastAsia="楷体" w:cs="楷体"/>
          <w:sz w:val="32"/>
          <w:szCs w:val="32"/>
          <w:shd w:val="clear" w:fill="FFFFFF"/>
        </w:rPr>
        <w:t>二</w:t>
      </w:r>
      <w:r>
        <w:rPr>
          <w:rFonts w:hint="eastAsia" w:ascii="楷体" w:hAnsi="楷体" w:eastAsia="楷体" w:cs="楷体"/>
          <w:sz w:val="32"/>
          <w:szCs w:val="32"/>
          <w:shd w:val="clear" w:fill="FFFFFF"/>
          <w:lang w:eastAsia="zh-CN"/>
        </w:rPr>
        <w:t>）</w:t>
      </w:r>
      <w:r>
        <w:rPr>
          <w:rFonts w:hint="eastAsia" w:ascii="楷体" w:hAnsi="楷体" w:eastAsia="楷体" w:cs="楷体"/>
          <w:sz w:val="32"/>
          <w:szCs w:val="32"/>
          <w:shd w:val="clear" w:fill="FFFFFF"/>
        </w:rPr>
        <w:t>申请</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fill="FFFFFF"/>
        </w:rPr>
        <w:t>  申请人申请获取政府信息应当采取书面形式</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包括数据电文形式</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填写《政府信息公开申请表》</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以下简称《申请表》</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表样附后</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。《申请表》可以在政府网站下载</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《申请表》复制有效。申请人申请与个人相关的政府信息时</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应出示或提供有效身份证件和有关证明材料。</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shd w:val="clear" w:fill="FFFFFF"/>
        </w:rPr>
        <w:t>  申请方式</w:t>
      </w:r>
      <w:r>
        <w:rPr>
          <w:rFonts w:hint="eastAsia" w:ascii="仿宋_GB2312" w:hAnsi="仿宋_GB2312" w:eastAsia="仿宋_GB2312" w:cs="仿宋_GB2312"/>
          <w:sz w:val="32"/>
          <w:szCs w:val="32"/>
          <w:shd w:val="clear" w:fill="FFFFFF"/>
          <w:lang w:eastAsia="zh-CN"/>
        </w:rPr>
        <w:t>：</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fill="FFFFFF"/>
        </w:rPr>
        <w:t>  1.通过信函申请。申请人通过信函方式提出申请的</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请在信封正面显著位置注明“政府信息公开申请”。</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fill="FFFFFF"/>
        </w:rPr>
        <w:t>  2.当面申请。申请人可以到</w:t>
      </w:r>
      <w:r>
        <w:rPr>
          <w:rFonts w:hint="eastAsia" w:ascii="仿宋_GB2312" w:hAnsi="仿宋_GB2312" w:eastAsia="仿宋_GB2312" w:cs="仿宋_GB2312"/>
          <w:sz w:val="32"/>
          <w:szCs w:val="32"/>
          <w:shd w:val="clear" w:fill="FFFFFF"/>
          <w:lang w:eastAsia="zh-CN"/>
        </w:rPr>
        <w:t>沧州临港经济技术开发区管委会大楼</w:t>
      </w:r>
      <w:r>
        <w:rPr>
          <w:rFonts w:hint="eastAsia" w:ascii="仿宋_GB2312" w:hAnsi="仿宋_GB2312" w:eastAsia="仿宋_GB2312" w:cs="仿宋_GB2312"/>
          <w:sz w:val="32"/>
          <w:szCs w:val="32"/>
          <w:shd w:val="clear" w:fill="FFFFFF"/>
          <w:lang w:val="en-US" w:eastAsia="zh-CN"/>
        </w:rPr>
        <w:t>619</w:t>
      </w:r>
      <w:r>
        <w:rPr>
          <w:rFonts w:hint="eastAsia" w:ascii="仿宋_GB2312" w:hAnsi="仿宋_GB2312" w:eastAsia="仿宋_GB2312" w:cs="仿宋_GB2312"/>
          <w:sz w:val="32"/>
          <w:szCs w:val="32"/>
          <w:shd w:val="clear" w:fill="FFFFFF"/>
        </w:rPr>
        <w:t>室</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当场提出申请。通过当面申请的</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请提前电话联系。</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shd w:val="clear" w:fill="FFFFFF"/>
        </w:rPr>
        <w:t>  注意事项</w:t>
      </w:r>
      <w:r>
        <w:rPr>
          <w:rFonts w:hint="eastAsia" w:ascii="仿宋_GB2312" w:hAnsi="仿宋_GB2312" w:eastAsia="仿宋_GB2312" w:cs="仿宋_GB2312"/>
          <w:sz w:val="32"/>
          <w:szCs w:val="32"/>
          <w:shd w:val="clear" w:fill="FFFFFF"/>
          <w:lang w:eastAsia="zh-CN"/>
        </w:rPr>
        <w:t>：</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fill="FFFFFF"/>
        </w:rPr>
        <w:t>  1.申请人提交政府信息公开申请应当提供身份证明、联系方式。</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fill="FFFFFF"/>
        </w:rPr>
        <w:t>  2.申请人对所需信息的描述应详细、明确。尽量提供该信息的名称、文号或者便于查询的其他特征性描述。</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fill="FFFFFF"/>
        </w:rPr>
        <w:t>  3.申请人委托代理人提出政府信息公开申请的</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应当提供委托代理证明材料</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3人以上</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含3人</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共同申请同一政府信息</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可以推选1至3名代表提交申请</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并提供推举证明材料。</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楷体" w:hAnsi="楷体" w:eastAsia="楷体" w:cs="楷体"/>
          <w:sz w:val="32"/>
          <w:szCs w:val="32"/>
          <w:shd w:val="clear" w:fill="FFFFFF"/>
        </w:rPr>
      </w:pPr>
      <w:r>
        <w:rPr>
          <w:rFonts w:hint="eastAsia" w:ascii="楷体" w:hAnsi="楷体" w:eastAsia="楷体" w:cs="楷体"/>
          <w:sz w:val="32"/>
          <w:szCs w:val="32"/>
          <w:shd w:val="clear" w:fill="FFFFFF"/>
        </w:rPr>
        <w:t>  </w:t>
      </w:r>
      <w:r>
        <w:rPr>
          <w:rFonts w:hint="eastAsia" w:ascii="楷体" w:hAnsi="楷体" w:eastAsia="楷体" w:cs="楷体"/>
          <w:sz w:val="32"/>
          <w:szCs w:val="32"/>
          <w:shd w:val="clear" w:fill="FFFFFF"/>
          <w:lang w:eastAsia="zh-CN"/>
        </w:rPr>
        <w:t>（</w:t>
      </w:r>
      <w:r>
        <w:rPr>
          <w:rFonts w:hint="eastAsia" w:ascii="楷体" w:hAnsi="楷体" w:eastAsia="楷体" w:cs="楷体"/>
          <w:sz w:val="32"/>
          <w:szCs w:val="32"/>
          <w:shd w:val="clear" w:fill="FFFFFF"/>
        </w:rPr>
        <w:t>三</w:t>
      </w:r>
      <w:r>
        <w:rPr>
          <w:rFonts w:hint="eastAsia" w:ascii="楷体" w:hAnsi="楷体" w:eastAsia="楷体" w:cs="楷体"/>
          <w:sz w:val="32"/>
          <w:szCs w:val="32"/>
          <w:shd w:val="clear" w:fill="FFFFFF"/>
          <w:lang w:eastAsia="zh-CN"/>
        </w:rPr>
        <w:t>）</w:t>
      </w:r>
      <w:r>
        <w:rPr>
          <w:rFonts w:hint="eastAsia" w:ascii="楷体" w:hAnsi="楷体" w:eastAsia="楷体" w:cs="楷体"/>
          <w:sz w:val="32"/>
          <w:szCs w:val="32"/>
          <w:shd w:val="clear" w:fill="FFFFFF"/>
        </w:rPr>
        <w:t>申请的处理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shd w:val="clear" w:fill="FFFFFF"/>
        </w:rPr>
        <w:t>  本机关收到政府信息公开申请后</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能够当场答复的</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应当场答复</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不能当场答复的</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在受理之日起20个工作日内根据情况分别作出答复</w:t>
      </w:r>
      <w:r>
        <w:rPr>
          <w:rFonts w:hint="eastAsia" w:ascii="仿宋_GB2312" w:hAnsi="仿宋_GB2312" w:eastAsia="仿宋_GB2312" w:cs="仿宋_GB2312"/>
          <w:sz w:val="32"/>
          <w:szCs w:val="32"/>
          <w:shd w:val="clear" w:fill="FFFFFF"/>
          <w:lang w:eastAsia="zh-CN"/>
        </w:rPr>
        <w:t>：</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fill="FFFFFF"/>
        </w:rPr>
        <w:t>  1.所申请公开信息已经主动公开的</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告知申请人获取该政府信息的方式、途径。</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fill="FFFFFF"/>
        </w:rPr>
        <w:t>  2.所申请公开信息可以公开的</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向申请人提供该政府信息</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或者告知申请人获取该政府信息的方式、途径和时间。</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fill="FFFFFF"/>
        </w:rPr>
        <w:t>  3.依法决定不予公开的</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告知申请人不予公开并说明理由。</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fill="FFFFFF"/>
        </w:rPr>
        <w:t>  4.经检索没有所申请公开信息的</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告知申请人该政府信息不存在。</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fill="FFFFFF"/>
        </w:rPr>
        <w:t>  5.所申请公开信息不属于本行政机关负责公开的</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告知申请人并说明理由</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能够确定负责公开该政府信息的行政机关的</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告知申请人该行政机关的名称、联系方式。</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fill="FFFFFF"/>
        </w:rPr>
        <w:t>  6.已就申请人提出的政府信息公开申请作出答复、申请人重复申请公开相同政府信息的</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告知申请人不予重复处理。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fill="FFFFFF"/>
        </w:rPr>
        <w:t>  7.所申请公开信息属于工商、不动产登记资料等信息</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有关法律、行政法规对信息的获取有特别规定的</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告知申请人依照有关法律、行政法规的规定处理。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fill="FFFFFF"/>
        </w:rPr>
        <w:t>  8.政府信息公开申请内容不明确的</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本机关自收到申请之日起7个工作日内一次性告知申请人作出补正</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说明需要补正的事项和合理的补正期限。申请人无正当理由逾期不补正的</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视为放弃申请</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本机关不再处理该政府信息公开申请。</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fill="FFFFFF"/>
        </w:rPr>
        <w:t>  9.需要延长答复期限的</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经本机关政府信息公开工作机构负责人同意并告知申请人</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延长的期限最长不超过20个工作日。</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fill="FFFFFF"/>
        </w:rPr>
        <w:t>  10.本机关认为依申请公开的政府信息公开会损害第三方合法权益的</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应当书面征求第三方意见</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并根据第三方意见和对公共利益的影响情况进行答复。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fill="FFFFFF"/>
        </w:rPr>
        <w:t>  11.依申请公开的政府信息是由本机关牵头制作的</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本机关可以征求相关行政机关的意见。征求第三方和其他机关意见所需时间不计算在前款规定的期限内。</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fill="FFFFFF"/>
        </w:rPr>
        <w:t>  12.申请人申请公开政府信息的数量、频次明显超过合理范围</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本机关可以要求申请人说明理由</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理由不合理的</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告知申请人不予受理。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fill="FFFFFF"/>
        </w:rPr>
        <w:t>  13.申请人以政府信息公开申请的形式进行信访、投诉、举报等活动</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告知申请人不作为政府信息公开申请处理。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楷体" w:hAnsi="楷体" w:eastAsia="楷体" w:cs="楷体"/>
          <w:sz w:val="32"/>
          <w:szCs w:val="32"/>
          <w:shd w:val="clear" w:fill="FFFFFF"/>
        </w:rPr>
      </w:pPr>
      <w:r>
        <w:rPr>
          <w:rFonts w:hint="eastAsia" w:ascii="楷体" w:hAnsi="楷体" w:eastAsia="楷体" w:cs="楷体"/>
          <w:sz w:val="32"/>
          <w:szCs w:val="32"/>
          <w:shd w:val="clear" w:fill="FFFFFF"/>
        </w:rPr>
        <w:t>  </w:t>
      </w:r>
      <w:r>
        <w:rPr>
          <w:rFonts w:hint="eastAsia" w:ascii="楷体" w:hAnsi="楷体" w:eastAsia="楷体" w:cs="楷体"/>
          <w:sz w:val="32"/>
          <w:szCs w:val="32"/>
          <w:shd w:val="clear" w:fill="FFFFFF"/>
          <w:lang w:eastAsia="zh-CN"/>
        </w:rPr>
        <w:t>（</w:t>
      </w:r>
      <w:r>
        <w:rPr>
          <w:rFonts w:hint="eastAsia" w:ascii="楷体" w:hAnsi="楷体" w:eastAsia="楷体" w:cs="楷体"/>
          <w:sz w:val="32"/>
          <w:szCs w:val="32"/>
          <w:shd w:val="clear" w:fill="FFFFFF"/>
        </w:rPr>
        <w:t>四</w:t>
      </w:r>
      <w:r>
        <w:rPr>
          <w:rFonts w:hint="eastAsia" w:ascii="楷体" w:hAnsi="楷体" w:eastAsia="楷体" w:cs="楷体"/>
          <w:sz w:val="32"/>
          <w:szCs w:val="32"/>
          <w:shd w:val="clear" w:fill="FFFFFF"/>
          <w:lang w:eastAsia="zh-CN"/>
        </w:rPr>
        <w:t>）</w:t>
      </w:r>
      <w:r>
        <w:rPr>
          <w:rFonts w:hint="eastAsia" w:ascii="楷体" w:hAnsi="楷体" w:eastAsia="楷体" w:cs="楷体"/>
          <w:sz w:val="32"/>
          <w:szCs w:val="32"/>
          <w:shd w:val="clear" w:fill="FFFFFF"/>
        </w:rPr>
        <w:t>收费标准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fill="FFFFFF"/>
        </w:rPr>
        <w:t>  本机关依申请提供政府信息</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不收取费用。但是</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申请人申请公开政府信息的数量、频次明显超过合理范围的</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按照《国务院办公厅关于印发&lt;政府信息公开信息处理费管理办法&gt;的通知》</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国办函〔2020〕109号</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和《河北省财政厅河北省发展和改革委员会关于政府信息公开信息处理费管理有关事项的通知》</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冀财非税〔2020〕21号</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规定收取信息处理费。</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黑体" w:hAnsi="黑体" w:eastAsia="黑体" w:cs="黑体"/>
          <w:sz w:val="32"/>
          <w:szCs w:val="32"/>
          <w:shd w:val="clear" w:fill="FFFFFF"/>
        </w:rPr>
      </w:pPr>
      <w:r>
        <w:rPr>
          <w:rFonts w:hint="eastAsia" w:ascii="黑体" w:hAnsi="黑体" w:eastAsia="黑体" w:cs="黑体"/>
          <w:sz w:val="32"/>
          <w:szCs w:val="32"/>
          <w:shd w:val="clear" w:fill="FFFFFF"/>
        </w:rPr>
        <w:t>  三、监督和救济</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fill="FFFFFF"/>
        </w:rPr>
        <w:t>  公民、法人或者其他组织认为本机关在政府信息公开工作中的具体行政行为侵犯其合法权益的</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可以向上一级行政机关或者政府信息公开工作主管部门投诉、举报</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也可以依法申请行政复议或者提起行政诉讼。</w:t>
      </w:r>
    </w:p>
    <w:p>
      <w:pPr>
        <w:keepNext w:val="0"/>
        <w:keepLines w:val="0"/>
        <w:pageBreakBefore w:val="0"/>
        <w:kinsoku/>
        <w:wordWrap/>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0D7869"/>
    <w:rsid w:val="13336FC7"/>
    <w:rsid w:val="180E53EC"/>
    <w:rsid w:val="22E83852"/>
    <w:rsid w:val="2BE52EC7"/>
    <w:rsid w:val="35155921"/>
    <w:rsid w:val="39E7D4FA"/>
    <w:rsid w:val="4F0702C2"/>
    <w:rsid w:val="570018DE"/>
    <w:rsid w:val="79DB8D1D"/>
    <w:rsid w:val="7E4FDCEE"/>
    <w:rsid w:val="7FEE6D69"/>
    <w:rsid w:val="AF59ACD9"/>
    <w:rsid w:val="BF6D5917"/>
    <w:rsid w:val="CEFBDDE9"/>
    <w:rsid w:val="D2FD6709"/>
    <w:rsid w:val="DF77182D"/>
    <w:rsid w:val="E1AA4560"/>
    <w:rsid w:val="FB69AAF5"/>
    <w:rsid w:val="FDFBD5DB"/>
    <w:rsid w:val="FFB5876A"/>
    <w:rsid w:val="FFDA55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FollowedHyperlink"/>
    <w:basedOn w:val="4"/>
    <w:qFormat/>
    <w:uiPriority w:val="0"/>
    <w:rPr>
      <w:color w:val="800080"/>
      <w:u w:val="none"/>
    </w:rPr>
  </w:style>
  <w:style w:type="character" w:styleId="6">
    <w:name w:val="Hyperlink"/>
    <w:basedOn w:val="4"/>
    <w:qFormat/>
    <w:uiPriority w:val="0"/>
    <w:rPr>
      <w:color w:val="0000FF"/>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2058</Words>
  <Characters>2241</Characters>
  <Lines>0</Lines>
  <Paragraphs>0</Paragraphs>
  <TotalTime>1</TotalTime>
  <ScaleCrop>false</ScaleCrop>
  <LinksUpToDate>false</LinksUpToDate>
  <CharactersWithSpaces>2241</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2025-02-20T23:57:00Z</dcterms:created>
  <dc:creator>Administrator</dc:creator>
  <cp:lastModifiedBy>czlg</cp:lastModifiedBy>
  <dcterms:modified xsi:type="dcterms:W3CDTF">2025-09-09T09:12:38Z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KSOTemplateDocerSaveRecord">
    <vt:lpwstr>eyJoZGlkIjoiMTkwMWFkNmI3OTA0NjJlZDVkMWYwODI0ODcyNmZlMWQifQ==</vt:lpwstr>
  </property>
  <property fmtid="{D5CDD505-2E9C-101B-9397-08002B2CF9AE}" pid="4" name="ICV">
    <vt:lpwstr>40866E7067384E9884AF59451E6E5D8D_13</vt:lpwstr>
  </property>
</Properties>
</file>